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scoli Pice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